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CDE" w:rsidRPr="00B32B7D" w:rsidRDefault="009D1CDE" w:rsidP="009D1CDE">
      <w:pPr>
        <w:rPr>
          <w:b/>
          <w:sz w:val="18"/>
          <w:szCs w:val="18"/>
          <w:u w:val="single"/>
        </w:rPr>
      </w:pPr>
      <w:r w:rsidRPr="00B32B7D">
        <w:rPr>
          <w:b/>
          <w:noProof/>
          <w:lang w:eastAsia="nl-NL"/>
        </w:rPr>
        <w:drawing>
          <wp:inline distT="0" distB="0" distL="0" distR="0" wp14:anchorId="098B3CBA" wp14:editId="3DA57347">
            <wp:extent cx="1495425" cy="78611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YSIOMIX cmy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18" cy="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</w:t>
      </w:r>
      <w:r w:rsidRPr="006144B9">
        <w:rPr>
          <w:b/>
          <w:sz w:val="32"/>
          <w:szCs w:val="32"/>
          <w:u w:val="single"/>
        </w:rPr>
        <w:t>TARIEVEN FYSIOTHERAPIE 2017*</w:t>
      </w:r>
    </w:p>
    <w:tbl>
      <w:tblPr>
        <w:tblStyle w:val="Tabelraster"/>
        <w:tblW w:w="8522" w:type="dxa"/>
        <w:tblInd w:w="-176" w:type="dxa"/>
        <w:tblLook w:val="04A0" w:firstRow="1" w:lastRow="0" w:firstColumn="1" w:lastColumn="0" w:noHBand="0" w:noVBand="1"/>
      </w:tblPr>
      <w:tblGrid>
        <w:gridCol w:w="6394"/>
        <w:gridCol w:w="2128"/>
      </w:tblGrid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Behandeling fysiotherapie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31,75</w:t>
            </w:r>
          </w:p>
        </w:tc>
      </w:tr>
      <w:tr w:rsidR="009D1CDE" w:rsidRPr="00B32B7D" w:rsidTr="00EA7079">
        <w:trPr>
          <w:trHeight w:val="378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Behandeling manuele therapie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47,65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Screening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15,90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Intake en onderzoek na screening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47,65</w:t>
            </w:r>
          </w:p>
        </w:tc>
      </w:tr>
      <w:tr w:rsidR="009D1CDE" w:rsidRPr="00B32B7D" w:rsidTr="00EA7079">
        <w:trPr>
          <w:trHeight w:val="378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Intake en onderzoek na verwijzing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47,65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Behandeling psychosomatische fysiotherapie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43,40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 xml:space="preserve">behandeling Dry </w:t>
            </w:r>
            <w:proofErr w:type="spellStart"/>
            <w:r w:rsidRPr="006144B9">
              <w:rPr>
                <w:b/>
                <w:sz w:val="28"/>
                <w:szCs w:val="28"/>
              </w:rPr>
              <w:t>Needling</w:t>
            </w:r>
            <w:proofErr w:type="spellEnd"/>
            <w:r w:rsidRPr="006144B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43,40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 xml:space="preserve">Behandeling Oedeemtherapie methode </w:t>
            </w:r>
            <w:proofErr w:type="spellStart"/>
            <w:r w:rsidRPr="006144B9">
              <w:rPr>
                <w:b/>
                <w:sz w:val="28"/>
                <w:szCs w:val="28"/>
              </w:rPr>
              <w:t>Vodder</w:t>
            </w:r>
            <w:proofErr w:type="spellEnd"/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43,40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Lange complexe behandeling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47,65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Toeslag behandeling aan huis**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15,90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Toeslag behandeling buiten reguliere werktijden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15,90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Intake en test t.b.v. medische trainingstherapie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€  60,35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Medische trainingstherapie op abonnement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Zie folder</w:t>
            </w:r>
          </w:p>
        </w:tc>
      </w:tr>
      <w:tr w:rsidR="009D1CDE" w:rsidRPr="00B32B7D" w:rsidTr="00EA7079">
        <w:trPr>
          <w:trHeight w:val="400"/>
        </w:trPr>
        <w:tc>
          <w:tcPr>
            <w:tcW w:w="6394" w:type="dxa"/>
          </w:tcPr>
          <w:p w:rsidR="009D1CDE" w:rsidRPr="006144B9" w:rsidRDefault="009D1CDE" w:rsidP="00EA7079">
            <w:pPr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Niet nagekomen afspraak/niet tijdig afgemeld***</w:t>
            </w:r>
          </w:p>
        </w:tc>
        <w:tc>
          <w:tcPr>
            <w:tcW w:w="2128" w:type="dxa"/>
          </w:tcPr>
          <w:p w:rsidR="009D1CDE" w:rsidRPr="006144B9" w:rsidRDefault="009D1CDE" w:rsidP="00EA7079">
            <w:pPr>
              <w:tabs>
                <w:tab w:val="left" w:pos="624"/>
              </w:tabs>
              <w:jc w:val="right"/>
              <w:rPr>
                <w:b/>
                <w:sz w:val="28"/>
                <w:szCs w:val="28"/>
              </w:rPr>
            </w:pPr>
            <w:r w:rsidRPr="006144B9">
              <w:rPr>
                <w:b/>
                <w:sz w:val="28"/>
                <w:szCs w:val="28"/>
              </w:rPr>
              <w:t>75% van tarief</w:t>
            </w:r>
          </w:p>
        </w:tc>
      </w:tr>
    </w:tbl>
    <w:p w:rsidR="009D1CDE" w:rsidRDefault="009D1CDE" w:rsidP="009D1CDE">
      <w:pPr>
        <w:spacing w:after="0" w:line="240" w:lineRule="auto"/>
        <w:rPr>
          <w:sz w:val="16"/>
          <w:szCs w:val="16"/>
        </w:rPr>
      </w:pPr>
    </w:p>
    <w:p w:rsidR="009D1CDE" w:rsidRDefault="009D1CDE" w:rsidP="009D1CDE">
      <w:pPr>
        <w:spacing w:after="0" w:line="240" w:lineRule="auto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>*</w:t>
      </w:r>
      <w:r w:rsidRPr="00B32B7D">
        <w:rPr>
          <w:sz w:val="16"/>
          <w:szCs w:val="16"/>
        </w:rPr>
        <w:t xml:space="preserve">Bij geen of onvoldoende dekking </w:t>
      </w:r>
    </w:p>
    <w:p w:rsidR="009D1CDE" w:rsidRDefault="009D1CDE" w:rsidP="009D1CDE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**bij medische noodzaak of op verwijzing van een arts</w:t>
      </w:r>
    </w:p>
    <w:p w:rsidR="009D1CDE" w:rsidRDefault="009D1CDE" w:rsidP="009D1CDE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***zie hiervoor betalingsvoorwaarden en huisregels</w:t>
      </w:r>
    </w:p>
    <w:p w:rsidR="009D1CDE" w:rsidRDefault="009D1CDE" w:rsidP="009D1CDE">
      <w:pPr>
        <w:spacing w:after="0" w:line="240" w:lineRule="auto"/>
        <w:rPr>
          <w:sz w:val="16"/>
          <w:szCs w:val="16"/>
        </w:rPr>
      </w:pPr>
    </w:p>
    <w:p w:rsidR="009D1CDE" w:rsidRDefault="009D1CDE" w:rsidP="009D1CDE">
      <w:pPr>
        <w:spacing w:after="0" w:line="240" w:lineRule="auto"/>
        <w:rPr>
          <w:sz w:val="16"/>
          <w:szCs w:val="16"/>
        </w:rPr>
      </w:pPr>
    </w:p>
    <w:p w:rsidR="009D1CDE" w:rsidRDefault="009D1CDE" w:rsidP="009D1CDE">
      <w:pPr>
        <w:spacing w:after="0" w:line="240" w:lineRule="auto"/>
        <w:rPr>
          <w:sz w:val="16"/>
          <w:szCs w:val="16"/>
        </w:rPr>
      </w:pPr>
    </w:p>
    <w:p w:rsidR="009D1CDE" w:rsidRDefault="009D1CDE" w:rsidP="009D1CDE">
      <w:pPr>
        <w:spacing w:after="0" w:line="240" w:lineRule="auto"/>
        <w:rPr>
          <w:sz w:val="16"/>
          <w:szCs w:val="16"/>
        </w:rPr>
      </w:pPr>
    </w:p>
    <w:p w:rsidR="004D2D92" w:rsidRDefault="004D2D92"/>
    <w:sectPr w:rsidR="004D2D92" w:rsidSect="006144B9">
      <w:footerReference w:type="default" r:id="rId6"/>
      <w:pgSz w:w="11906" w:h="16838"/>
      <w:pgMar w:top="1417" w:right="1417" w:bottom="1417" w:left="1417" w:header="708" w:footer="52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4B9" w:rsidRPr="006144B9" w:rsidRDefault="009D1CDE">
    <w:pPr>
      <w:pStyle w:val="Voettekst"/>
      <w:rPr>
        <w:sz w:val="16"/>
        <w:szCs w:val="16"/>
      </w:rPr>
    </w:pPr>
    <w:r w:rsidRPr="006144B9">
      <w:rPr>
        <w:sz w:val="16"/>
        <w:szCs w:val="16"/>
      </w:rPr>
      <w:t xml:space="preserve">2017010                                        </w:t>
    </w:r>
    <w:r w:rsidRPr="006144B9">
      <w:rPr>
        <w:sz w:val="16"/>
        <w:szCs w:val="16"/>
      </w:rPr>
      <w:t xml:space="preserve">    </w:t>
    </w:r>
    <w:r w:rsidRPr="006144B9">
      <w:rPr>
        <w:sz w:val="16"/>
        <w:szCs w:val="16"/>
      </w:rPr>
      <w:t xml:space="preserve">  </w:t>
    </w:r>
    <w:r w:rsidRPr="006144B9">
      <w:rPr>
        <w:sz w:val="16"/>
        <w:szCs w:val="16"/>
      </w:rPr>
      <w:t xml:space="preserve">Tarieven </w:t>
    </w:r>
    <w:r w:rsidRPr="006144B9">
      <w:rPr>
        <w:sz w:val="16"/>
        <w:szCs w:val="16"/>
      </w:rPr>
      <w:t>2017</w:t>
    </w:r>
    <w:r w:rsidRPr="006144B9">
      <w:rPr>
        <w:sz w:val="16"/>
        <w:szCs w:val="16"/>
      </w:rPr>
      <w:t xml:space="preserve"> </w:t>
    </w:r>
    <w:proofErr w:type="spellStart"/>
    <w:r w:rsidRPr="006144B9">
      <w:rPr>
        <w:sz w:val="16"/>
        <w:szCs w:val="16"/>
      </w:rPr>
      <w:t>fysiomix</w:t>
    </w:r>
    <w:proofErr w:type="spellEnd"/>
    <w:r w:rsidRPr="006144B9">
      <w:rPr>
        <w:sz w:val="16"/>
        <w:szCs w:val="16"/>
      </w:rPr>
      <w:t xml:space="preserve"> en </w:t>
    </w:r>
    <w:proofErr w:type="spellStart"/>
    <w:r w:rsidRPr="006144B9">
      <w:rPr>
        <w:sz w:val="16"/>
        <w:szCs w:val="16"/>
      </w:rPr>
      <w:t>fysiomix</w:t>
    </w:r>
    <w:proofErr w:type="spellEnd"/>
    <w:r w:rsidRPr="006144B9">
      <w:rPr>
        <w:sz w:val="16"/>
        <w:szCs w:val="16"/>
      </w:rPr>
      <w:t xml:space="preserve"> kind</w:t>
    </w:r>
    <w:r w:rsidRPr="006144B9">
      <w:rPr>
        <w:sz w:val="16"/>
        <w:szCs w:val="16"/>
      </w:rPr>
      <w:t xml:space="preserve"> </w:t>
    </w:r>
    <w:r w:rsidRPr="006144B9">
      <w:rPr>
        <w:sz w:val="16"/>
        <w:szCs w:val="16"/>
      </w:rPr>
      <w:ptab w:relativeTo="margin" w:alignment="right" w:leader="none"/>
    </w:r>
    <w:r w:rsidRPr="006144B9">
      <w:rPr>
        <w:sz w:val="16"/>
        <w:szCs w:val="16"/>
      </w:rPr>
      <w:t>bijlage 1.4.5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DE"/>
    <w:rsid w:val="004D2D92"/>
    <w:rsid w:val="006222E6"/>
    <w:rsid w:val="009D1CDE"/>
    <w:rsid w:val="00C43175"/>
    <w:rsid w:val="00F0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D1C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autoRedefine/>
    <w:uiPriority w:val="1"/>
    <w:qFormat/>
    <w:rsid w:val="00C43175"/>
    <w:pPr>
      <w:spacing w:after="0" w:line="240" w:lineRule="auto"/>
      <w:ind w:firstLine="33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C43175"/>
  </w:style>
  <w:style w:type="table" w:styleId="Tabelraster">
    <w:name w:val="Table Grid"/>
    <w:basedOn w:val="Standaardtabel"/>
    <w:uiPriority w:val="59"/>
    <w:rsid w:val="009D1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9D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1CDE"/>
  </w:style>
  <w:style w:type="paragraph" w:styleId="Ballontekst">
    <w:name w:val="Balloon Text"/>
    <w:basedOn w:val="Standaard"/>
    <w:link w:val="BallontekstChar"/>
    <w:uiPriority w:val="99"/>
    <w:semiHidden/>
    <w:unhideWhenUsed/>
    <w:rsid w:val="009D1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1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D1C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autoRedefine/>
    <w:uiPriority w:val="1"/>
    <w:qFormat/>
    <w:rsid w:val="00C43175"/>
    <w:pPr>
      <w:spacing w:after="0" w:line="240" w:lineRule="auto"/>
      <w:ind w:firstLine="33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C43175"/>
  </w:style>
  <w:style w:type="table" w:styleId="Tabelraster">
    <w:name w:val="Table Grid"/>
    <w:basedOn w:val="Standaardtabel"/>
    <w:uiPriority w:val="59"/>
    <w:rsid w:val="009D1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9D1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1CDE"/>
  </w:style>
  <w:style w:type="paragraph" w:styleId="Ballontekst">
    <w:name w:val="Balloon Text"/>
    <w:basedOn w:val="Standaard"/>
    <w:link w:val="BallontekstChar"/>
    <w:uiPriority w:val="99"/>
    <w:semiHidden/>
    <w:unhideWhenUsed/>
    <w:rsid w:val="009D1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1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van Erp</dc:creator>
  <cp:lastModifiedBy>Lisette van Erp</cp:lastModifiedBy>
  <cp:revision>1</cp:revision>
  <dcterms:created xsi:type="dcterms:W3CDTF">2017-02-07T11:12:00Z</dcterms:created>
  <dcterms:modified xsi:type="dcterms:W3CDTF">2017-02-07T11:13:00Z</dcterms:modified>
</cp:coreProperties>
</file>